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D29" w:rsidRDefault="00CF1D29" w:rsidP="000F44AC">
      <w:pPr>
        <w:spacing w:line="480" w:lineRule="auto"/>
        <w:ind w:left="144"/>
        <w:jc w:val="center"/>
        <w:rPr>
          <w:rFonts w:ascii="Times New Roman" w:hAnsi="Times New Roman" w:cs="Times New Roman"/>
          <w:sz w:val="24"/>
          <w:szCs w:val="24"/>
        </w:rPr>
      </w:pPr>
    </w:p>
    <w:p w:rsidR="00740DE0" w:rsidRDefault="00740DE0" w:rsidP="000F44AC">
      <w:pPr>
        <w:spacing w:line="480" w:lineRule="auto"/>
        <w:ind w:left="144"/>
        <w:jc w:val="center"/>
        <w:rPr>
          <w:rFonts w:ascii="Times New Roman" w:hAnsi="Times New Roman" w:cs="Times New Roman"/>
          <w:sz w:val="24"/>
          <w:szCs w:val="24"/>
        </w:rPr>
      </w:pPr>
    </w:p>
    <w:p w:rsidR="00740DE0" w:rsidRDefault="00740DE0" w:rsidP="000F44AC">
      <w:pPr>
        <w:spacing w:line="480" w:lineRule="auto"/>
        <w:ind w:left="144"/>
        <w:jc w:val="center"/>
        <w:rPr>
          <w:rFonts w:ascii="Times New Roman" w:hAnsi="Times New Roman" w:cs="Times New Roman"/>
          <w:sz w:val="24"/>
          <w:szCs w:val="24"/>
        </w:rPr>
      </w:pPr>
    </w:p>
    <w:p w:rsidR="00740DE0" w:rsidRDefault="00740DE0" w:rsidP="000F44AC">
      <w:pPr>
        <w:spacing w:line="480" w:lineRule="auto"/>
        <w:ind w:left="144"/>
        <w:jc w:val="center"/>
        <w:rPr>
          <w:rFonts w:ascii="Times New Roman" w:hAnsi="Times New Roman" w:cs="Times New Roman"/>
          <w:sz w:val="24"/>
          <w:szCs w:val="24"/>
        </w:rPr>
      </w:pPr>
    </w:p>
    <w:p w:rsidR="00740DE0" w:rsidRDefault="00740DE0" w:rsidP="000F44AC">
      <w:pPr>
        <w:spacing w:line="480" w:lineRule="auto"/>
        <w:ind w:left="144"/>
        <w:jc w:val="center"/>
        <w:rPr>
          <w:rFonts w:ascii="Times New Roman" w:hAnsi="Times New Roman" w:cs="Times New Roman"/>
          <w:sz w:val="24"/>
          <w:szCs w:val="24"/>
        </w:rPr>
      </w:pPr>
    </w:p>
    <w:p w:rsidR="00CF1D29" w:rsidRDefault="00CF1D29" w:rsidP="000F44AC">
      <w:pPr>
        <w:spacing w:line="480" w:lineRule="auto"/>
        <w:ind w:left="144"/>
        <w:jc w:val="center"/>
        <w:rPr>
          <w:rFonts w:ascii="Times New Roman" w:hAnsi="Times New Roman" w:cs="Times New Roman"/>
          <w:sz w:val="24"/>
          <w:szCs w:val="24"/>
        </w:rPr>
      </w:pPr>
    </w:p>
    <w:p w:rsidR="00CF1D29" w:rsidRDefault="00CF1D29" w:rsidP="000F44AC">
      <w:pPr>
        <w:spacing w:line="480" w:lineRule="auto"/>
        <w:ind w:left="144"/>
        <w:jc w:val="center"/>
        <w:rPr>
          <w:rFonts w:ascii="Times New Roman" w:hAnsi="Times New Roman" w:cs="Times New Roman"/>
          <w:sz w:val="24"/>
          <w:szCs w:val="24"/>
        </w:rPr>
      </w:pPr>
    </w:p>
    <w:p w:rsidR="00CF1D29" w:rsidRDefault="00CF1D29" w:rsidP="000F44AC">
      <w:pPr>
        <w:spacing w:line="480" w:lineRule="auto"/>
        <w:ind w:left="144"/>
        <w:jc w:val="center"/>
        <w:rPr>
          <w:rFonts w:ascii="Times New Roman" w:hAnsi="Times New Roman" w:cs="Times New Roman"/>
          <w:sz w:val="24"/>
          <w:szCs w:val="24"/>
        </w:rPr>
      </w:pPr>
    </w:p>
    <w:p w:rsidR="00CF1D29" w:rsidRPr="00EB6E1B" w:rsidRDefault="00CF1D29" w:rsidP="000F44AC">
      <w:pPr>
        <w:spacing w:line="480" w:lineRule="auto"/>
        <w:ind w:left="144"/>
        <w:jc w:val="center"/>
        <w:rPr>
          <w:rFonts w:ascii="Times New Roman" w:hAnsi="Times New Roman" w:cs="Times New Roman"/>
          <w:sz w:val="24"/>
          <w:szCs w:val="24"/>
        </w:rPr>
      </w:pPr>
      <w:r>
        <w:rPr>
          <w:rFonts w:ascii="Times New Roman" w:hAnsi="Times New Roman" w:cs="Times New Roman"/>
          <w:sz w:val="24"/>
          <w:szCs w:val="24"/>
        </w:rPr>
        <w:t>Challenges of HR Departments.</w:t>
      </w:r>
    </w:p>
    <w:p w:rsidR="00CF1D29" w:rsidRPr="00056AC9" w:rsidRDefault="00CF1D29" w:rsidP="000F44AC">
      <w:pPr>
        <w:spacing w:line="480" w:lineRule="auto"/>
        <w:ind w:left="144"/>
        <w:jc w:val="center"/>
        <w:rPr>
          <w:rFonts w:ascii="Times New Roman" w:hAnsi="Times New Roman" w:cs="Times New Roman"/>
          <w:sz w:val="24"/>
          <w:szCs w:val="24"/>
        </w:rPr>
      </w:pPr>
      <w:r w:rsidRPr="00056AC9">
        <w:rPr>
          <w:rFonts w:ascii="Times New Roman" w:hAnsi="Times New Roman" w:cs="Times New Roman"/>
          <w:sz w:val="24"/>
          <w:szCs w:val="24"/>
        </w:rPr>
        <w:t>Name.</w:t>
      </w:r>
    </w:p>
    <w:p w:rsidR="00CF1D29" w:rsidRDefault="00CF1D29" w:rsidP="000F44AC">
      <w:pPr>
        <w:spacing w:line="480" w:lineRule="auto"/>
        <w:ind w:left="144"/>
        <w:jc w:val="center"/>
        <w:rPr>
          <w:rFonts w:ascii="Times New Roman" w:hAnsi="Times New Roman" w:cs="Times New Roman"/>
          <w:sz w:val="24"/>
          <w:szCs w:val="24"/>
        </w:rPr>
      </w:pPr>
      <w:r w:rsidRPr="00056AC9">
        <w:rPr>
          <w:rFonts w:ascii="Times New Roman" w:hAnsi="Times New Roman" w:cs="Times New Roman"/>
          <w:sz w:val="24"/>
          <w:szCs w:val="24"/>
        </w:rPr>
        <w:t>Institution.</w:t>
      </w:r>
    </w:p>
    <w:p w:rsidR="00740DE0" w:rsidRDefault="00CF1D29" w:rsidP="00740DE0">
      <w:pPr>
        <w:spacing w:line="480" w:lineRule="auto"/>
        <w:ind w:left="144"/>
        <w:jc w:val="center"/>
        <w:rPr>
          <w:rFonts w:ascii="Times New Roman" w:hAnsi="Times New Roman" w:cs="Times New Roman"/>
          <w:sz w:val="24"/>
          <w:szCs w:val="24"/>
        </w:rPr>
      </w:pPr>
      <w:r>
        <w:rPr>
          <w:rFonts w:ascii="Times New Roman" w:hAnsi="Times New Roman" w:cs="Times New Roman"/>
          <w:sz w:val="24"/>
          <w:szCs w:val="24"/>
        </w:rPr>
        <w:t>Date.</w:t>
      </w:r>
    </w:p>
    <w:p w:rsidR="00740DE0" w:rsidRDefault="00740DE0" w:rsidP="00740DE0">
      <w:pPr>
        <w:spacing w:line="480" w:lineRule="auto"/>
        <w:ind w:left="144"/>
        <w:jc w:val="center"/>
        <w:rPr>
          <w:rFonts w:ascii="Times New Roman" w:hAnsi="Times New Roman" w:cs="Times New Roman"/>
          <w:sz w:val="24"/>
          <w:szCs w:val="24"/>
        </w:rPr>
      </w:pPr>
    </w:p>
    <w:p w:rsidR="00740DE0" w:rsidRDefault="00740DE0" w:rsidP="00740DE0">
      <w:pPr>
        <w:spacing w:line="480" w:lineRule="auto"/>
        <w:ind w:left="144"/>
        <w:jc w:val="center"/>
        <w:rPr>
          <w:rFonts w:ascii="Times New Roman" w:hAnsi="Times New Roman" w:cs="Times New Roman"/>
          <w:sz w:val="24"/>
          <w:szCs w:val="24"/>
        </w:rPr>
      </w:pPr>
    </w:p>
    <w:p w:rsidR="00740DE0" w:rsidRDefault="00740DE0" w:rsidP="00740DE0">
      <w:pPr>
        <w:spacing w:line="480" w:lineRule="auto"/>
        <w:ind w:left="144"/>
        <w:jc w:val="center"/>
        <w:rPr>
          <w:rFonts w:ascii="Times New Roman" w:hAnsi="Times New Roman" w:cs="Times New Roman"/>
          <w:sz w:val="24"/>
          <w:szCs w:val="24"/>
        </w:rPr>
      </w:pPr>
    </w:p>
    <w:p w:rsidR="00740DE0" w:rsidRDefault="00740DE0" w:rsidP="00740DE0">
      <w:pPr>
        <w:spacing w:line="480" w:lineRule="auto"/>
        <w:ind w:left="144"/>
        <w:jc w:val="center"/>
        <w:rPr>
          <w:rFonts w:ascii="Times New Roman" w:hAnsi="Times New Roman" w:cs="Times New Roman"/>
          <w:sz w:val="24"/>
          <w:szCs w:val="24"/>
        </w:rPr>
      </w:pPr>
    </w:p>
    <w:p w:rsidR="00740DE0" w:rsidRDefault="00740DE0" w:rsidP="00740DE0">
      <w:pPr>
        <w:spacing w:line="480" w:lineRule="auto"/>
        <w:ind w:left="144"/>
        <w:jc w:val="center"/>
        <w:rPr>
          <w:rFonts w:ascii="Times New Roman" w:hAnsi="Times New Roman" w:cs="Times New Roman"/>
          <w:sz w:val="24"/>
          <w:szCs w:val="24"/>
        </w:rPr>
      </w:pPr>
    </w:p>
    <w:p w:rsidR="00CF1D29" w:rsidRPr="00740DE0" w:rsidRDefault="00CF1D29" w:rsidP="00740DE0">
      <w:pPr>
        <w:spacing w:line="480" w:lineRule="auto"/>
        <w:ind w:left="144" w:firstLine="720"/>
        <w:jc w:val="center"/>
        <w:rPr>
          <w:rFonts w:ascii="Times New Roman" w:hAnsi="Times New Roman" w:cs="Times New Roman"/>
          <w:sz w:val="24"/>
          <w:szCs w:val="24"/>
        </w:rPr>
      </w:pPr>
      <w:r>
        <w:rPr>
          <w:rFonts w:ascii="Times New Roman" w:hAnsi="Times New Roman" w:cs="Times New Roman"/>
          <w:sz w:val="24"/>
          <w:szCs w:val="24"/>
        </w:rPr>
        <w:lastRenderedPageBreak/>
        <w:t>Challenges of HR Departments</w:t>
      </w:r>
    </w:p>
    <w:p w:rsidR="00873858" w:rsidRDefault="00E95630" w:rsidP="00740DE0">
      <w:pPr>
        <w:spacing w:line="480" w:lineRule="auto"/>
        <w:ind w:left="144" w:firstLine="720"/>
        <w:jc w:val="center"/>
        <w:rPr>
          <w:rFonts w:ascii="Times New Roman" w:hAnsi="Times New Roman" w:cs="Times New Roman"/>
          <w:b/>
          <w:color w:val="1D1D1D"/>
          <w:sz w:val="24"/>
          <w:szCs w:val="24"/>
          <w:shd w:val="clear" w:color="auto" w:fill="FFFFFF"/>
        </w:rPr>
      </w:pPr>
      <w:r w:rsidRPr="00873858">
        <w:rPr>
          <w:rFonts w:ascii="Times New Roman" w:hAnsi="Times New Roman" w:cs="Times New Roman"/>
          <w:b/>
          <w:color w:val="1D1D1D"/>
          <w:sz w:val="24"/>
          <w:szCs w:val="24"/>
          <w:shd w:val="clear" w:color="auto" w:fill="FFFFFF"/>
        </w:rPr>
        <w:t>Challenges of Finding and Hiring Qualified Individuals</w:t>
      </w:r>
    </w:p>
    <w:p w:rsidR="00873858" w:rsidRDefault="00E95630" w:rsidP="00740DE0">
      <w:pPr>
        <w:pStyle w:val="NormalWeb"/>
        <w:spacing w:line="480" w:lineRule="auto"/>
        <w:ind w:left="144" w:firstLine="720"/>
        <w:jc w:val="center"/>
        <w:rPr>
          <w:rStyle w:val="Strong"/>
        </w:rPr>
      </w:pPr>
      <w:r>
        <w:rPr>
          <w:rStyle w:val="Strong"/>
        </w:rPr>
        <w:t xml:space="preserve">Ensuring </w:t>
      </w:r>
      <w:r w:rsidR="00CF1D29">
        <w:rPr>
          <w:rStyle w:val="Strong"/>
        </w:rPr>
        <w:t xml:space="preserve">That </w:t>
      </w:r>
      <w:r w:rsidR="001D2C75">
        <w:rPr>
          <w:rStyle w:val="Strong"/>
        </w:rPr>
        <w:t>a</w:t>
      </w:r>
      <w:r w:rsidR="00CF1D29">
        <w:rPr>
          <w:rStyle w:val="Strong"/>
        </w:rPr>
        <w:t xml:space="preserve"> Resume Is Legitimate</w:t>
      </w:r>
    </w:p>
    <w:p w:rsidR="00873858" w:rsidRDefault="00E95630" w:rsidP="00740DE0">
      <w:pPr>
        <w:pStyle w:val="NormalWeb"/>
        <w:spacing w:line="480" w:lineRule="auto"/>
        <w:ind w:left="144" w:firstLine="720"/>
        <w:rPr>
          <w:rStyle w:val="Strong"/>
          <w:b w:val="0"/>
        </w:rPr>
      </w:pPr>
      <w:r>
        <w:rPr>
          <w:rStyle w:val="Strong"/>
          <w:b w:val="0"/>
        </w:rPr>
        <w:t>Most job seekers will always fluff their resumes. Moreover, there will be false certification, education, and referrals. This poses a challenge to the employers as they do not have time to research on the resume of the potential employees. Employees use words in the resume that do not describe who they are but who they think they are</w:t>
      </w:r>
      <w:r w:rsidR="00F91EF1">
        <w:rPr>
          <w:rStyle w:val="Strong"/>
          <w:b w:val="0"/>
        </w:rPr>
        <w:t xml:space="preserve"> (</w:t>
      </w:r>
      <w:r w:rsidR="00F91EF1">
        <w:t xml:space="preserve">Clark, </w:t>
      </w:r>
      <w:r w:rsidR="00F91EF1" w:rsidRPr="000548F7">
        <w:t>2017).</w:t>
      </w:r>
      <w:r w:rsidR="00F91EF1">
        <w:t xml:space="preserve"> As a result,</w:t>
      </w:r>
      <w:r>
        <w:rPr>
          <w:rStyle w:val="Strong"/>
          <w:b w:val="0"/>
        </w:rPr>
        <w:t xml:space="preserve"> if hiring is done based on the resume employers may end up picking employees who eventually bring underperformance within the organization. To ensure that the resume of an employee is legitimate</w:t>
      </w:r>
      <w:r w:rsidR="001D2C75">
        <w:rPr>
          <w:rStyle w:val="Strong"/>
          <w:b w:val="0"/>
        </w:rPr>
        <w:t>,</w:t>
      </w:r>
      <w:r>
        <w:rPr>
          <w:rStyle w:val="Strong"/>
          <w:b w:val="0"/>
        </w:rPr>
        <w:t xml:space="preserve"> employers are required to check every qualification claimed by a job seeker deeply.</w:t>
      </w:r>
    </w:p>
    <w:p w:rsidR="00873858" w:rsidRPr="00CF1D29" w:rsidRDefault="00E95630" w:rsidP="00740DE0">
      <w:pPr>
        <w:pStyle w:val="NormalWeb"/>
        <w:spacing w:line="480" w:lineRule="auto"/>
        <w:ind w:left="144" w:firstLine="720"/>
        <w:jc w:val="center"/>
        <w:rPr>
          <w:rStyle w:val="Strong"/>
        </w:rPr>
      </w:pPr>
      <w:r w:rsidRPr="00CF1D29">
        <w:rPr>
          <w:rStyle w:val="Strong"/>
        </w:rPr>
        <w:t xml:space="preserve">Making </w:t>
      </w:r>
      <w:r w:rsidR="001D2C75" w:rsidRPr="00CF1D29">
        <w:rPr>
          <w:rStyle w:val="Strong"/>
        </w:rPr>
        <w:t>the</w:t>
      </w:r>
      <w:r w:rsidR="00CF1D29" w:rsidRPr="00CF1D29">
        <w:rPr>
          <w:rStyle w:val="Strong"/>
        </w:rPr>
        <w:t xml:space="preserve"> Right Choice</w:t>
      </w:r>
    </w:p>
    <w:p w:rsidR="00873858" w:rsidRDefault="00E95630" w:rsidP="00740DE0">
      <w:pPr>
        <w:pStyle w:val="NormalWeb"/>
        <w:spacing w:line="480" w:lineRule="auto"/>
        <w:ind w:left="144" w:firstLine="720"/>
        <w:rPr>
          <w:rStyle w:val="Strong"/>
          <w:b w:val="0"/>
        </w:rPr>
      </w:pPr>
      <w:r>
        <w:rPr>
          <w:rStyle w:val="Strong"/>
          <w:b w:val="0"/>
        </w:rPr>
        <w:t>An employer is a difficult choice to make. Deciding on whom to hire is never an easy choice as there are different employees having varying qualification</w:t>
      </w:r>
      <w:r w:rsidR="00F91EF1">
        <w:rPr>
          <w:rStyle w:val="Strong"/>
          <w:b w:val="0"/>
        </w:rPr>
        <w:t xml:space="preserve"> (</w:t>
      </w:r>
      <w:r w:rsidR="00F91EF1">
        <w:t>Fernandez &amp; Fernandez, 201</w:t>
      </w:r>
      <w:r w:rsidR="00F91EF1" w:rsidRPr="000548F7">
        <w:t>6).</w:t>
      </w:r>
      <w:r>
        <w:rPr>
          <w:rStyle w:val="Strong"/>
          <w:b w:val="0"/>
        </w:rPr>
        <w:t xml:space="preserve"> A lot of time is spent on choosing who </w:t>
      </w:r>
      <w:r w:rsidR="001D2C75">
        <w:rPr>
          <w:rStyle w:val="Strong"/>
          <w:b w:val="0"/>
        </w:rPr>
        <w:t xml:space="preserve">to </w:t>
      </w:r>
      <w:r>
        <w:rPr>
          <w:rStyle w:val="Strong"/>
          <w:b w:val="0"/>
        </w:rPr>
        <w:t xml:space="preserve">lease due to the availability of many options that can be made. To ensure that a right choice is made, employers are therefore required </w:t>
      </w:r>
      <w:r w:rsidR="001D2C75">
        <w:rPr>
          <w:rStyle w:val="Strong"/>
          <w:b w:val="0"/>
        </w:rPr>
        <w:t>to conduct</w:t>
      </w:r>
      <w:r>
        <w:rPr>
          <w:rStyle w:val="Strong"/>
          <w:b w:val="0"/>
        </w:rPr>
        <w:t xml:space="preserve"> an interview which may also be expensive as well as time-consuming. A staffing company may also be called upon to find the needed employees for the company thus making the process more expensive.</w:t>
      </w:r>
    </w:p>
    <w:p w:rsidR="00873858" w:rsidRPr="00CF1D29" w:rsidRDefault="00E95630" w:rsidP="00740DE0">
      <w:pPr>
        <w:pStyle w:val="NormalWeb"/>
        <w:spacing w:line="480" w:lineRule="auto"/>
        <w:ind w:left="144" w:firstLine="720"/>
        <w:jc w:val="center"/>
        <w:rPr>
          <w:rStyle w:val="Strong"/>
        </w:rPr>
      </w:pPr>
      <w:r w:rsidRPr="00CF1D29">
        <w:rPr>
          <w:rStyle w:val="Strong"/>
        </w:rPr>
        <w:t xml:space="preserve">Planning </w:t>
      </w:r>
      <w:r w:rsidR="001D2C75" w:rsidRPr="00CF1D29">
        <w:rPr>
          <w:rStyle w:val="Strong"/>
        </w:rPr>
        <w:t>the</w:t>
      </w:r>
      <w:r w:rsidR="00CF1D29" w:rsidRPr="00CF1D29">
        <w:rPr>
          <w:rStyle w:val="Strong"/>
        </w:rPr>
        <w:t xml:space="preserve"> Process </w:t>
      </w:r>
      <w:r w:rsidR="001D2C75" w:rsidRPr="00CF1D29">
        <w:rPr>
          <w:rStyle w:val="Strong"/>
        </w:rPr>
        <w:t>of</w:t>
      </w:r>
      <w:r w:rsidR="00CF1D29" w:rsidRPr="00CF1D29">
        <w:rPr>
          <w:rStyle w:val="Strong"/>
        </w:rPr>
        <w:t xml:space="preserve"> Interview</w:t>
      </w:r>
    </w:p>
    <w:p w:rsidR="00873858" w:rsidRDefault="00E95630" w:rsidP="00740DE0">
      <w:pPr>
        <w:pStyle w:val="NormalWeb"/>
        <w:spacing w:line="480" w:lineRule="auto"/>
        <w:ind w:left="144" w:firstLine="720"/>
      </w:pPr>
      <w:r>
        <w:rPr>
          <w:rStyle w:val="Strong"/>
          <w:b w:val="0"/>
        </w:rPr>
        <w:lastRenderedPageBreak/>
        <w:t xml:space="preserve">Some of the interview processes followed by companies are too detailed. They may begin with a manager then </w:t>
      </w:r>
      <w:r>
        <w:t xml:space="preserve">move your way up one or two levels higher for follow-up interview. The structure of the interview has to </w:t>
      </w:r>
      <w:r w:rsidR="001D2C75">
        <w:t xml:space="preserve">be </w:t>
      </w:r>
      <w:r>
        <w:t>well-planned and relevant and correct questions must be included. To have someone present to do an interview and plan out the interview process is a lot of work especially when there are dozens of candidates.</w:t>
      </w:r>
    </w:p>
    <w:p w:rsidR="00873858" w:rsidRPr="00CF1D29" w:rsidRDefault="00E95630" w:rsidP="00740DE0">
      <w:pPr>
        <w:spacing w:line="480" w:lineRule="auto"/>
        <w:ind w:left="144" w:firstLine="720"/>
        <w:jc w:val="center"/>
        <w:rPr>
          <w:rFonts w:ascii="Times New Roman" w:hAnsi="Times New Roman" w:cs="Times New Roman"/>
          <w:b/>
          <w:color w:val="1D1D1D"/>
          <w:sz w:val="24"/>
          <w:szCs w:val="24"/>
          <w:shd w:val="clear" w:color="auto" w:fill="FFFFFF"/>
        </w:rPr>
      </w:pPr>
      <w:r w:rsidRPr="00CF1D29">
        <w:rPr>
          <w:rFonts w:ascii="Times New Roman" w:hAnsi="Times New Roman" w:cs="Times New Roman"/>
          <w:b/>
          <w:color w:val="1D1D1D"/>
          <w:sz w:val="24"/>
          <w:szCs w:val="24"/>
          <w:shd w:val="clear" w:color="auto" w:fill="FFFFFF"/>
        </w:rPr>
        <w:t>Consumerism</w:t>
      </w:r>
    </w:p>
    <w:p w:rsidR="00873858" w:rsidRDefault="00E95630" w:rsidP="00740DE0">
      <w:pPr>
        <w:spacing w:line="480" w:lineRule="auto"/>
        <w:ind w:left="144"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Most job candidates seek for jobs in similar ways to that customers use to find companies to do business with. They seek companies where they will be treated well, companies that are trustworthy, and that satisfy their new positions. Different people have different expectations thus it becomes quite challenging to meet their expectations at a go. Moreover, this means that they must be involved in every decision an organization makes thus making the decision-making process slow and time-consuming.</w:t>
      </w:r>
    </w:p>
    <w:p w:rsidR="00873858" w:rsidRPr="00CF1D29" w:rsidRDefault="00E95630" w:rsidP="00740DE0">
      <w:pPr>
        <w:spacing w:line="480" w:lineRule="auto"/>
        <w:ind w:left="144" w:firstLine="720"/>
        <w:jc w:val="center"/>
        <w:rPr>
          <w:rFonts w:ascii="Times New Roman" w:hAnsi="Times New Roman" w:cs="Times New Roman"/>
          <w:b/>
          <w:color w:val="1D1D1D"/>
          <w:sz w:val="24"/>
          <w:szCs w:val="24"/>
          <w:shd w:val="clear" w:color="auto" w:fill="FFFFFF"/>
        </w:rPr>
      </w:pPr>
      <w:r w:rsidRPr="00CF1D29">
        <w:rPr>
          <w:rFonts w:ascii="Times New Roman" w:hAnsi="Times New Roman" w:cs="Times New Roman"/>
          <w:b/>
          <w:color w:val="1D1D1D"/>
          <w:sz w:val="24"/>
          <w:szCs w:val="24"/>
          <w:shd w:val="clear" w:color="auto" w:fill="FFFFFF"/>
        </w:rPr>
        <w:t xml:space="preserve">Total </w:t>
      </w:r>
      <w:r w:rsidR="00CF1D29" w:rsidRPr="00CF1D29">
        <w:rPr>
          <w:rFonts w:ascii="Times New Roman" w:hAnsi="Times New Roman" w:cs="Times New Roman"/>
          <w:b/>
          <w:color w:val="1D1D1D"/>
          <w:sz w:val="24"/>
          <w:szCs w:val="24"/>
          <w:shd w:val="clear" w:color="auto" w:fill="FFFFFF"/>
        </w:rPr>
        <w:t>Talent</w:t>
      </w:r>
    </w:p>
    <w:p w:rsidR="00873858" w:rsidRPr="00873858" w:rsidRDefault="00E95630" w:rsidP="00740DE0">
      <w:pPr>
        <w:spacing w:line="480" w:lineRule="auto"/>
        <w:ind w:left="144"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Hiring managers tend to find warm bodies for positions rather than getting the right candidates. This implies that they limit their scope and create a company built on employees who do not qualify for the job. As a result, the company may end up underperforming.</w:t>
      </w:r>
    </w:p>
    <w:p w:rsidR="00135588" w:rsidRPr="00873858" w:rsidRDefault="00E95630" w:rsidP="00740DE0">
      <w:pPr>
        <w:spacing w:line="480" w:lineRule="auto"/>
        <w:ind w:left="144" w:firstLine="720"/>
        <w:jc w:val="center"/>
        <w:rPr>
          <w:rFonts w:ascii="Times New Roman" w:hAnsi="Times New Roman" w:cs="Times New Roman"/>
          <w:b/>
          <w:color w:val="1D1D1D"/>
          <w:sz w:val="24"/>
          <w:szCs w:val="24"/>
          <w:shd w:val="clear" w:color="auto" w:fill="FFFFFF"/>
        </w:rPr>
      </w:pPr>
      <w:r w:rsidRPr="00873858">
        <w:rPr>
          <w:rFonts w:ascii="Times New Roman" w:hAnsi="Times New Roman" w:cs="Times New Roman"/>
          <w:b/>
          <w:color w:val="1D1D1D"/>
          <w:sz w:val="24"/>
          <w:szCs w:val="24"/>
          <w:shd w:val="clear" w:color="auto" w:fill="FFFFFF"/>
        </w:rPr>
        <w:t>How Individuals "Fluff" Their Resumes</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Different individuals will use different words to fluff their resumes. This poses a challenge to the managers as they cannot tell whether the words used in the resumes describe who the person is. Among the commonly used words people use to fluff their resumes include; entrepreneurial, motivated, dynamic, innovative, problem solver, proven track record, results-</w:t>
      </w:r>
      <w:r>
        <w:rPr>
          <w:rFonts w:ascii="Times New Roman" w:hAnsi="Times New Roman" w:cs="Times New Roman"/>
          <w:sz w:val="24"/>
          <w:szCs w:val="24"/>
        </w:rPr>
        <w:lastRenderedPageBreak/>
        <w:t>oriented, fast-paced, extensive experience, and team player</w:t>
      </w:r>
      <w:r w:rsidR="00F91EF1">
        <w:rPr>
          <w:rFonts w:ascii="Times New Roman" w:hAnsi="Times New Roman" w:cs="Times New Roman"/>
          <w:sz w:val="24"/>
          <w:szCs w:val="24"/>
        </w:rPr>
        <w:t xml:space="preserve"> (</w:t>
      </w:r>
      <w:r w:rsidR="00F91EF1">
        <w:rPr>
          <w:rFonts w:ascii="Times New Roman" w:eastAsia="Times New Roman" w:hAnsi="Times New Roman" w:cs="Times New Roman"/>
          <w:sz w:val="24"/>
          <w:szCs w:val="24"/>
        </w:rPr>
        <w:t xml:space="preserve">Clark, </w:t>
      </w:r>
      <w:r w:rsidR="00F91EF1" w:rsidRPr="000548F7">
        <w:rPr>
          <w:rFonts w:ascii="Times New Roman" w:eastAsia="Times New Roman" w:hAnsi="Times New Roman" w:cs="Times New Roman"/>
          <w:sz w:val="24"/>
          <w:szCs w:val="24"/>
        </w:rPr>
        <w:t>2017).</w:t>
      </w:r>
      <w:r>
        <w:rPr>
          <w:rFonts w:ascii="Times New Roman" w:hAnsi="Times New Roman" w:cs="Times New Roman"/>
          <w:sz w:val="24"/>
          <w:szCs w:val="24"/>
        </w:rPr>
        <w:t xml:space="preserve"> </w:t>
      </w:r>
      <w:r w:rsidR="002C366B">
        <w:rPr>
          <w:rFonts w:ascii="Times New Roman" w:hAnsi="Times New Roman" w:cs="Times New Roman"/>
          <w:sz w:val="24"/>
          <w:szCs w:val="24"/>
        </w:rPr>
        <w:t xml:space="preserve">It is apparent that such words do not always </w:t>
      </w:r>
      <w:r>
        <w:rPr>
          <w:rFonts w:ascii="Times New Roman" w:hAnsi="Times New Roman" w:cs="Times New Roman"/>
          <w:sz w:val="24"/>
          <w:szCs w:val="24"/>
        </w:rPr>
        <w:t>reflect what the person can do but rather what work qualities the individual think they can bring into the business. Most employers have been used to these words as the job seekers are using them globally. Notably, some of these words that job seekers use in the resume describe them but cannot be used to hire candidates as employers seek to know what lies behind the words.</w:t>
      </w:r>
    </w:p>
    <w:p w:rsidR="002442D0" w:rsidRPr="00873858" w:rsidRDefault="00E95630" w:rsidP="00740DE0">
      <w:pPr>
        <w:spacing w:line="480" w:lineRule="auto"/>
        <w:ind w:left="144" w:firstLine="720"/>
        <w:jc w:val="center"/>
        <w:rPr>
          <w:rFonts w:ascii="Times New Roman" w:hAnsi="Times New Roman" w:cs="Times New Roman"/>
          <w:b/>
          <w:sz w:val="24"/>
          <w:szCs w:val="24"/>
        </w:rPr>
      </w:pPr>
      <w:r w:rsidRPr="00873858">
        <w:rPr>
          <w:rFonts w:ascii="Times New Roman" w:hAnsi="Times New Roman" w:cs="Times New Roman"/>
          <w:b/>
          <w:sz w:val="24"/>
          <w:szCs w:val="24"/>
        </w:rPr>
        <w:t>Factors to Consider During Recruiting, Training, and Hiring Of Qualified Personnel</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Competency</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One of the essential elements to consider while hiring a qualified individual is the level of competency. It is critical to identify whether the potential worker has the required skills, experience, and adequate education to complete the tasks needed successfully.</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Capability</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Determine whether the potential employee will not only complete the easy tasks but also will they find means to deliver on the operations that need more creativity and efforts</w:t>
      </w:r>
      <w:r w:rsidR="00CF1D29">
        <w:rPr>
          <w:rFonts w:ascii="Times New Roman" w:hAnsi="Times New Roman" w:cs="Times New Roman"/>
          <w:sz w:val="24"/>
          <w:szCs w:val="24"/>
        </w:rPr>
        <w:t xml:space="preserve"> (</w:t>
      </w:r>
      <w:r w:rsidR="00CF1D29">
        <w:rPr>
          <w:rFonts w:ascii="Times New Roman" w:eastAsia="Times New Roman" w:hAnsi="Times New Roman" w:cs="Times New Roman"/>
          <w:sz w:val="24"/>
          <w:szCs w:val="24"/>
        </w:rPr>
        <w:t xml:space="preserve">Yang, Lee &amp; Cheng, </w:t>
      </w:r>
      <w:r w:rsidR="00CF1D29" w:rsidRPr="00F91EF1">
        <w:rPr>
          <w:rFonts w:ascii="Times New Roman" w:eastAsia="Times New Roman" w:hAnsi="Times New Roman" w:cs="Times New Roman"/>
          <w:sz w:val="24"/>
          <w:szCs w:val="24"/>
        </w:rPr>
        <w:t>2016).</w:t>
      </w:r>
      <w:r>
        <w:rPr>
          <w:rFonts w:ascii="Times New Roman" w:hAnsi="Times New Roman" w:cs="Times New Roman"/>
          <w:sz w:val="24"/>
          <w:szCs w:val="24"/>
        </w:rPr>
        <w:t>Notably, an employee must have willingness and ability to take extra responsibilities as well as being potential for growth.</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Compatible</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The potential employee should be in a position to get along with his or her colleagues, existing, and potential partners and clients</w:t>
      </w:r>
      <w:r w:rsidR="00CF1D29">
        <w:rPr>
          <w:rFonts w:ascii="Times New Roman" w:hAnsi="Times New Roman" w:cs="Times New Roman"/>
          <w:sz w:val="24"/>
          <w:szCs w:val="24"/>
        </w:rPr>
        <w:t xml:space="preserve"> (</w:t>
      </w:r>
      <w:r w:rsidR="00CF1D29" w:rsidRPr="000548F7">
        <w:rPr>
          <w:rFonts w:ascii="Times New Roman" w:eastAsia="Times New Roman" w:hAnsi="Times New Roman" w:cs="Times New Roman"/>
          <w:sz w:val="24"/>
          <w:szCs w:val="24"/>
        </w:rPr>
        <w:t>Brewste</w:t>
      </w:r>
      <w:r w:rsidR="00CF1D29">
        <w:rPr>
          <w:rFonts w:ascii="Times New Roman" w:eastAsia="Times New Roman" w:hAnsi="Times New Roman" w:cs="Times New Roman"/>
          <w:sz w:val="24"/>
          <w:szCs w:val="24"/>
        </w:rPr>
        <w:t xml:space="preserve">r &amp; Hegewisch, </w:t>
      </w:r>
      <w:r w:rsidR="00CF1D29" w:rsidRPr="000548F7">
        <w:rPr>
          <w:rFonts w:ascii="Times New Roman" w:eastAsia="Times New Roman" w:hAnsi="Times New Roman" w:cs="Times New Roman"/>
          <w:sz w:val="24"/>
          <w:szCs w:val="24"/>
        </w:rPr>
        <w:t>2017).</w:t>
      </w:r>
      <w:r>
        <w:rPr>
          <w:rFonts w:ascii="Times New Roman" w:hAnsi="Times New Roman" w:cs="Times New Roman"/>
          <w:sz w:val="24"/>
          <w:szCs w:val="24"/>
        </w:rPr>
        <w:t xml:space="preserve"> Moreover, the </w:t>
      </w:r>
      <w:r>
        <w:rPr>
          <w:rFonts w:ascii="Times New Roman" w:hAnsi="Times New Roman" w:cs="Times New Roman"/>
          <w:sz w:val="24"/>
          <w:szCs w:val="24"/>
        </w:rPr>
        <w:lastRenderedPageBreak/>
        <w:t>person should be willing and able to be harmonious with all the other members of the organization.</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Commitment</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The individual should show some seriousness about working for long term. Notably, his or her history of past job and the time spent can be used to provide an insight into the matter.</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Character</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The character of an individual defines them. As I recruit individuals, I will check whether they have values that align with exactly what I am looking for. I will determine whether they are honest, trustworthy, whether they keep promises, selfless, team player, or are they above reproach.</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w:t>
      </w:r>
      <w:bookmarkStart w:id="0" w:name="_GoBack"/>
      <w:bookmarkEnd w:id="0"/>
      <w:r w:rsidRPr="001D2C75">
        <w:rPr>
          <w:rFonts w:ascii="Times New Roman" w:hAnsi="Times New Roman" w:cs="Times New Roman"/>
          <w:b/>
          <w:sz w:val="24"/>
          <w:szCs w:val="24"/>
        </w:rPr>
        <w:t>ulture</w:t>
      </w:r>
    </w:p>
    <w:p w:rsidR="00873858"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Employees should be recruited and hired based on the respective culture of the organization</w:t>
      </w:r>
      <w:r w:rsidR="00CF1D29">
        <w:rPr>
          <w:rFonts w:ascii="Times New Roman" w:hAnsi="Times New Roman" w:cs="Times New Roman"/>
          <w:sz w:val="24"/>
          <w:szCs w:val="24"/>
        </w:rPr>
        <w:t xml:space="preserve"> (</w:t>
      </w:r>
      <w:r w:rsidR="00CF1D29">
        <w:rPr>
          <w:rFonts w:ascii="Times New Roman" w:eastAsia="Times New Roman" w:hAnsi="Times New Roman" w:cs="Times New Roman"/>
          <w:sz w:val="24"/>
          <w:szCs w:val="24"/>
        </w:rPr>
        <w:t>Pynes, 2015</w:t>
      </w:r>
      <w:r w:rsidR="00CF1D29" w:rsidRPr="00CF1D29">
        <w:rPr>
          <w:rFonts w:ascii="Times New Roman" w:eastAsia="Times New Roman" w:hAnsi="Times New Roman" w:cs="Times New Roman"/>
          <w:sz w:val="24"/>
          <w:szCs w:val="24"/>
        </w:rPr>
        <w:t>).</w:t>
      </w:r>
      <w:r>
        <w:rPr>
          <w:rFonts w:ascii="Times New Roman" w:hAnsi="Times New Roman" w:cs="Times New Roman"/>
          <w:sz w:val="24"/>
          <w:szCs w:val="24"/>
        </w:rPr>
        <w:t xml:space="preserve"> Notably, culture is based on policies and procedures, values, and expectations that influence the behavior of an employee and a leader. Workers not reflecting the culture of the company are very disruptive.</w:t>
      </w:r>
    </w:p>
    <w:p w:rsidR="00873858" w:rsidRPr="001D2C75" w:rsidRDefault="00E95630" w:rsidP="00740DE0">
      <w:pPr>
        <w:spacing w:line="480" w:lineRule="auto"/>
        <w:ind w:left="144" w:firstLine="720"/>
        <w:jc w:val="center"/>
        <w:rPr>
          <w:rFonts w:ascii="Times New Roman" w:hAnsi="Times New Roman" w:cs="Times New Roman"/>
          <w:b/>
          <w:sz w:val="24"/>
          <w:szCs w:val="24"/>
        </w:rPr>
      </w:pPr>
      <w:r w:rsidRPr="001D2C75">
        <w:rPr>
          <w:rFonts w:ascii="Times New Roman" w:hAnsi="Times New Roman" w:cs="Times New Roman"/>
          <w:b/>
          <w:sz w:val="24"/>
          <w:szCs w:val="24"/>
        </w:rPr>
        <w:t>Compensation</w:t>
      </w:r>
    </w:p>
    <w:p w:rsidR="000548F7" w:rsidRDefault="00E95630" w:rsidP="00740DE0">
      <w:pPr>
        <w:spacing w:line="480" w:lineRule="auto"/>
        <w:ind w:left="144" w:firstLine="720"/>
        <w:rPr>
          <w:rFonts w:ascii="Times New Roman" w:hAnsi="Times New Roman" w:cs="Times New Roman"/>
          <w:sz w:val="24"/>
          <w:szCs w:val="24"/>
        </w:rPr>
      </w:pPr>
      <w:r>
        <w:rPr>
          <w:rFonts w:ascii="Times New Roman" w:hAnsi="Times New Roman" w:cs="Times New Roman"/>
          <w:sz w:val="24"/>
          <w:szCs w:val="24"/>
        </w:rPr>
        <w:t>I will ensure that employees recruited agree to the market-based compensation package and that they are satisfied with what is offered. This is to ensure that all employees feel appreciated.</w:t>
      </w:r>
    </w:p>
    <w:p w:rsidR="000548F7" w:rsidRDefault="000548F7" w:rsidP="000F44AC">
      <w:pPr>
        <w:spacing w:line="480" w:lineRule="auto"/>
        <w:ind w:left="144"/>
        <w:rPr>
          <w:rFonts w:ascii="Times New Roman" w:hAnsi="Times New Roman" w:cs="Times New Roman"/>
          <w:sz w:val="24"/>
          <w:szCs w:val="24"/>
        </w:rPr>
      </w:pPr>
      <w:r>
        <w:rPr>
          <w:rFonts w:ascii="Times New Roman" w:hAnsi="Times New Roman" w:cs="Times New Roman"/>
          <w:sz w:val="24"/>
          <w:szCs w:val="24"/>
        </w:rPr>
        <w:br w:type="page"/>
      </w:r>
    </w:p>
    <w:p w:rsidR="00740DE0" w:rsidRPr="00CF1D29" w:rsidRDefault="00740DE0" w:rsidP="00740D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0DE0" w:rsidRPr="000548F7" w:rsidRDefault="00740DE0" w:rsidP="00740DE0">
      <w:pPr>
        <w:spacing w:after="0" w:line="480" w:lineRule="auto"/>
        <w:ind w:left="1440" w:hanging="1440"/>
        <w:rPr>
          <w:rFonts w:ascii="Times New Roman" w:eastAsia="Times New Roman" w:hAnsi="Times New Roman" w:cs="Times New Roman"/>
          <w:sz w:val="24"/>
          <w:szCs w:val="24"/>
        </w:rPr>
      </w:pPr>
      <w:r w:rsidRPr="000548F7">
        <w:rPr>
          <w:rFonts w:ascii="Times New Roman" w:eastAsia="Times New Roman" w:hAnsi="Times New Roman" w:cs="Times New Roman"/>
          <w:sz w:val="24"/>
          <w:szCs w:val="24"/>
        </w:rPr>
        <w:t xml:space="preserve">Brewster, C., &amp;Hegewisch, A. (Eds.). (2017). </w:t>
      </w:r>
      <w:r w:rsidRPr="000548F7">
        <w:rPr>
          <w:rFonts w:ascii="Times New Roman" w:eastAsia="Times New Roman" w:hAnsi="Times New Roman" w:cs="Times New Roman"/>
          <w:i/>
          <w:iCs/>
          <w:sz w:val="24"/>
          <w:szCs w:val="24"/>
        </w:rPr>
        <w:t>Policy and Practice in European Human Resource Management: The Price Waterhouse Cranfield Survey</w:t>
      </w:r>
      <w:r w:rsidRPr="000548F7">
        <w:rPr>
          <w:rFonts w:ascii="Times New Roman" w:eastAsia="Times New Roman" w:hAnsi="Times New Roman" w:cs="Times New Roman"/>
          <w:sz w:val="24"/>
          <w:szCs w:val="24"/>
        </w:rPr>
        <w:t>. Taylor &amp; Francis.</w:t>
      </w:r>
    </w:p>
    <w:p w:rsidR="00740DE0" w:rsidRPr="000548F7" w:rsidRDefault="00740DE0" w:rsidP="00740DE0">
      <w:pPr>
        <w:spacing w:after="0" w:line="480" w:lineRule="auto"/>
        <w:ind w:left="1440" w:hanging="1440"/>
        <w:rPr>
          <w:rFonts w:ascii="Times New Roman" w:eastAsia="Times New Roman" w:hAnsi="Times New Roman" w:cs="Times New Roman"/>
          <w:sz w:val="24"/>
          <w:szCs w:val="24"/>
        </w:rPr>
      </w:pPr>
      <w:r w:rsidRPr="000548F7">
        <w:rPr>
          <w:rFonts w:ascii="Times New Roman" w:eastAsia="Times New Roman" w:hAnsi="Times New Roman" w:cs="Times New Roman"/>
          <w:sz w:val="24"/>
          <w:szCs w:val="24"/>
        </w:rPr>
        <w:t>Clark, J. R. (2017). The Perfect Resume.</w:t>
      </w:r>
      <w:r w:rsidRPr="000548F7">
        <w:rPr>
          <w:rFonts w:ascii="Times New Roman" w:eastAsia="Times New Roman" w:hAnsi="Times New Roman" w:cs="Times New Roman"/>
          <w:i/>
          <w:iCs/>
          <w:sz w:val="24"/>
          <w:szCs w:val="24"/>
        </w:rPr>
        <w:t>Air medical journal</w:t>
      </w:r>
      <w:r w:rsidRPr="000548F7">
        <w:rPr>
          <w:rFonts w:ascii="Times New Roman" w:eastAsia="Times New Roman" w:hAnsi="Times New Roman" w:cs="Times New Roman"/>
          <w:sz w:val="24"/>
          <w:szCs w:val="24"/>
        </w:rPr>
        <w:t xml:space="preserve">, </w:t>
      </w:r>
      <w:r w:rsidRPr="000548F7">
        <w:rPr>
          <w:rFonts w:ascii="Times New Roman" w:eastAsia="Times New Roman" w:hAnsi="Times New Roman" w:cs="Times New Roman"/>
          <w:i/>
          <w:iCs/>
          <w:sz w:val="24"/>
          <w:szCs w:val="24"/>
        </w:rPr>
        <w:t>36</w:t>
      </w:r>
      <w:r w:rsidRPr="000548F7">
        <w:rPr>
          <w:rFonts w:ascii="Times New Roman" w:eastAsia="Times New Roman" w:hAnsi="Times New Roman" w:cs="Times New Roman"/>
          <w:sz w:val="24"/>
          <w:szCs w:val="24"/>
        </w:rPr>
        <w:t>(1), 13-15.</w:t>
      </w:r>
    </w:p>
    <w:p w:rsidR="00740DE0" w:rsidRPr="000548F7" w:rsidRDefault="00740DE0" w:rsidP="00740DE0">
      <w:pPr>
        <w:spacing w:after="0" w:line="480" w:lineRule="auto"/>
        <w:ind w:left="1440" w:hanging="1440"/>
        <w:rPr>
          <w:rFonts w:ascii="Times New Roman" w:eastAsia="Times New Roman" w:hAnsi="Times New Roman" w:cs="Times New Roman"/>
          <w:sz w:val="24"/>
          <w:szCs w:val="24"/>
        </w:rPr>
      </w:pPr>
      <w:r w:rsidRPr="000548F7">
        <w:rPr>
          <w:rFonts w:ascii="Times New Roman" w:eastAsia="Times New Roman" w:hAnsi="Times New Roman" w:cs="Times New Roman"/>
          <w:sz w:val="24"/>
          <w:szCs w:val="24"/>
        </w:rPr>
        <w:t>Fernandez, R</w:t>
      </w:r>
      <w:r>
        <w:rPr>
          <w:rFonts w:ascii="Times New Roman" w:eastAsia="Times New Roman" w:hAnsi="Times New Roman" w:cs="Times New Roman"/>
          <w:sz w:val="24"/>
          <w:szCs w:val="24"/>
        </w:rPr>
        <w:t>. M., &amp; Fernandez-Mateo, I. (201</w:t>
      </w:r>
      <w:r w:rsidRPr="000548F7">
        <w:rPr>
          <w:rFonts w:ascii="Times New Roman" w:eastAsia="Times New Roman" w:hAnsi="Times New Roman" w:cs="Times New Roman"/>
          <w:sz w:val="24"/>
          <w:szCs w:val="24"/>
        </w:rPr>
        <w:t>6).Networks, race, and hiring.</w:t>
      </w:r>
      <w:r w:rsidRPr="000548F7">
        <w:rPr>
          <w:rFonts w:ascii="Times New Roman" w:eastAsia="Times New Roman" w:hAnsi="Times New Roman" w:cs="Times New Roman"/>
          <w:i/>
          <w:iCs/>
          <w:sz w:val="24"/>
          <w:szCs w:val="24"/>
        </w:rPr>
        <w:t>American Sociological Review</w:t>
      </w:r>
      <w:r w:rsidRPr="000548F7">
        <w:rPr>
          <w:rFonts w:ascii="Times New Roman" w:eastAsia="Times New Roman" w:hAnsi="Times New Roman" w:cs="Times New Roman"/>
          <w:sz w:val="24"/>
          <w:szCs w:val="24"/>
        </w:rPr>
        <w:t xml:space="preserve">, </w:t>
      </w:r>
      <w:r w:rsidRPr="000548F7">
        <w:rPr>
          <w:rFonts w:ascii="Times New Roman" w:eastAsia="Times New Roman" w:hAnsi="Times New Roman" w:cs="Times New Roman"/>
          <w:i/>
          <w:iCs/>
          <w:sz w:val="24"/>
          <w:szCs w:val="24"/>
        </w:rPr>
        <w:t>71</w:t>
      </w:r>
      <w:r w:rsidRPr="000548F7">
        <w:rPr>
          <w:rFonts w:ascii="Times New Roman" w:eastAsia="Times New Roman" w:hAnsi="Times New Roman" w:cs="Times New Roman"/>
          <w:sz w:val="24"/>
          <w:szCs w:val="24"/>
        </w:rPr>
        <w:t>(1), 42-71.</w:t>
      </w:r>
    </w:p>
    <w:p w:rsidR="00740DE0" w:rsidRPr="00CF1D29" w:rsidRDefault="00740DE0" w:rsidP="00740DE0">
      <w:pPr>
        <w:spacing w:after="0" w:line="48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Pynes, J. E. (2015</w:t>
      </w:r>
      <w:r w:rsidRPr="00CF1D29">
        <w:rPr>
          <w:rFonts w:ascii="Times New Roman" w:eastAsia="Times New Roman" w:hAnsi="Times New Roman" w:cs="Times New Roman"/>
          <w:sz w:val="24"/>
          <w:szCs w:val="24"/>
        </w:rPr>
        <w:t xml:space="preserve">). </w:t>
      </w:r>
      <w:r w:rsidRPr="00CF1D29">
        <w:rPr>
          <w:rFonts w:ascii="Times New Roman" w:eastAsia="Times New Roman" w:hAnsi="Times New Roman" w:cs="Times New Roman"/>
          <w:i/>
          <w:iCs/>
          <w:sz w:val="24"/>
          <w:szCs w:val="24"/>
        </w:rPr>
        <w:t>Human resources management for public and nonprofit organizations: A strategic approach</w:t>
      </w:r>
      <w:r w:rsidRPr="00CF1D29">
        <w:rPr>
          <w:rFonts w:ascii="Times New Roman" w:eastAsia="Times New Roman" w:hAnsi="Times New Roman" w:cs="Times New Roman"/>
          <w:sz w:val="24"/>
          <w:szCs w:val="24"/>
        </w:rPr>
        <w:t xml:space="preserve"> (Vol. 30). John Wiley &amp; Sons.</w:t>
      </w:r>
    </w:p>
    <w:p w:rsidR="00740DE0" w:rsidRDefault="00740DE0" w:rsidP="00740DE0">
      <w:pPr>
        <w:spacing w:line="480" w:lineRule="auto"/>
        <w:ind w:left="864" w:hanging="720"/>
        <w:rPr>
          <w:rFonts w:ascii="Times New Roman" w:hAnsi="Times New Roman" w:cs="Times New Roman"/>
          <w:sz w:val="24"/>
          <w:szCs w:val="24"/>
        </w:rPr>
      </w:pPr>
      <w:r w:rsidRPr="00F91EF1">
        <w:rPr>
          <w:rFonts w:ascii="Times New Roman" w:eastAsia="Times New Roman" w:hAnsi="Times New Roman" w:cs="Times New Roman"/>
          <w:sz w:val="24"/>
          <w:szCs w:val="24"/>
        </w:rPr>
        <w:t xml:space="preserve">Yang, Y., Lee, P. K., &amp; Cheng, T. C. E. (2016). Continuous improvement competence, employee creativity, and new service development performance: A frontline employee perspective. </w:t>
      </w:r>
      <w:r w:rsidRPr="00F91EF1">
        <w:rPr>
          <w:rFonts w:ascii="Times New Roman" w:eastAsia="Times New Roman" w:hAnsi="Times New Roman" w:cs="Times New Roman"/>
          <w:i/>
          <w:iCs/>
          <w:sz w:val="24"/>
          <w:szCs w:val="24"/>
        </w:rPr>
        <w:t>International Journal of Production Economics</w:t>
      </w:r>
      <w:r w:rsidRPr="00F91EF1">
        <w:rPr>
          <w:rFonts w:ascii="Times New Roman" w:eastAsia="Times New Roman" w:hAnsi="Times New Roman" w:cs="Times New Roman"/>
          <w:sz w:val="24"/>
          <w:szCs w:val="24"/>
        </w:rPr>
        <w:t xml:space="preserve">, </w:t>
      </w:r>
      <w:r w:rsidRPr="00F91EF1">
        <w:rPr>
          <w:rFonts w:ascii="Times New Roman" w:eastAsia="Times New Roman" w:hAnsi="Times New Roman" w:cs="Times New Roman"/>
          <w:i/>
          <w:iCs/>
          <w:sz w:val="24"/>
          <w:szCs w:val="24"/>
        </w:rPr>
        <w:t>171</w:t>
      </w:r>
      <w:r w:rsidRPr="00F91EF1">
        <w:rPr>
          <w:rFonts w:ascii="Times New Roman" w:eastAsia="Times New Roman" w:hAnsi="Times New Roman" w:cs="Times New Roman"/>
          <w:sz w:val="24"/>
          <w:szCs w:val="24"/>
        </w:rPr>
        <w:t>, 275-288.</w:t>
      </w:r>
    </w:p>
    <w:sectPr w:rsidR="00740DE0" w:rsidSect="001D2C75">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C392FCC" w15:done="0"/>
  <w15:commentEx w15:paraId="307275B3" w15:done="0"/>
  <w15:commentEx w15:paraId="4503F360" w15:done="0"/>
  <w15:commentEx w15:paraId="50C1FA61" w15:done="0"/>
  <w15:commentEx w15:paraId="86D937FE" w15:done="0"/>
  <w15:commentEx w15:paraId="3BB8ECCF" w15:done="0"/>
  <w15:commentEx w15:paraId="1CFA4D71" w15:done="0"/>
  <w15:commentEx w15:paraId="1B8B6C1B" w15:done="0"/>
  <w15:commentEx w15:paraId="C2E96733" w15:done="0"/>
  <w15:commentEx w15:paraId="8A5074BA" w15:done="0"/>
  <w15:commentEx w15:paraId="1C6D603C" w15:done="0"/>
  <w15:commentEx w15:paraId="8CAD042A" w15:done="0"/>
  <w15:commentEx w15:paraId="30AA9626" w15:done="0"/>
  <w15:commentEx w15:paraId="973DE75D" w15:done="0"/>
  <w15:commentEx w15:paraId="BF80DD65" w15:done="0"/>
  <w15:commentEx w15:paraId="5044E409" w15:done="0"/>
  <w15:commentEx w15:paraId="896FC444" w15:done="0"/>
  <w15:commentEx w15:paraId="8C6CB3D9" w15:done="0"/>
  <w15:commentEx w15:paraId="22A44E70" w15:done="0"/>
  <w15:commentEx w15:paraId="EA143EB7" w15:done="0"/>
  <w15:commentEx w15:paraId="18736297" w15:done="0"/>
  <w15:commentEx w15:paraId="F728D486" w15:done="0"/>
  <w15:commentEx w15:paraId="A3AB9938" w15:done="0"/>
  <w15:commentEx w15:paraId="48B10905" w15:done="0"/>
  <w15:commentEx w15:paraId="54044CB8" w15:done="0"/>
  <w15:commentEx w15:paraId="A709E632" w15:done="0"/>
  <w15:commentEx w15:paraId="0621C8E2" w15:done="0"/>
  <w15:commentEx w15:paraId="8F41DD1C" w15:done="0"/>
  <w15:commentEx w15:paraId="F94FCCFA" w15:done="0"/>
  <w15:commentEx w15:paraId="5F9E722D" w15:done="0"/>
  <w15:commentEx w15:paraId="41B4A484" w15:done="0"/>
  <w15:commentEx w15:paraId="121802A5" w15:done="0"/>
  <w15:commentEx w15:paraId="6D5D9C68" w15:done="0"/>
  <w15:commentEx w15:paraId="DE1724AA" w15:done="0"/>
  <w15:commentEx w15:paraId="EDBA9408" w15:done="0"/>
  <w15:commentEx w15:paraId="2D0B2069" w15:done="0"/>
  <w15:commentEx w15:paraId="D3EEBB26" w15:done="0"/>
  <w15:commentEx w15:paraId="7390F57D" w15:done="0"/>
  <w15:commentEx w15:paraId="D4A11326" w15:done="0"/>
  <w15:commentEx w15:paraId="8976E2A7" w15:done="0"/>
  <w15:commentEx w15:paraId="DB8BDE7E" w15:done="0"/>
  <w15:commentEx w15:paraId="D7FA2E4D" w15:done="0"/>
  <w15:commentEx w15:paraId="FFD314FC" w15:done="0"/>
  <w15:commentEx w15:paraId="DBC36E29" w15:done="0"/>
  <w15:commentEx w15:paraId="164171F4" w15:done="0"/>
  <w15:commentEx w15:paraId="3BFE7339" w15:done="0"/>
  <w15:commentEx w15:paraId="54CE6DF8" w15:done="0"/>
  <w15:commentEx w15:paraId="14912DF7" w15:done="0"/>
  <w15:commentEx w15:paraId="5BA73118" w15:done="0"/>
  <w15:commentEx w15:paraId="3678491D" w15:done="0"/>
  <w15:commentEx w15:paraId="F96AF6F3" w15:done="0"/>
  <w15:commentEx w15:paraId="EBE492C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E6C" w:rsidRDefault="00F27E6C" w:rsidP="001D2C75">
      <w:pPr>
        <w:spacing w:after="0" w:line="240" w:lineRule="auto"/>
      </w:pPr>
      <w:r>
        <w:separator/>
      </w:r>
    </w:p>
  </w:endnote>
  <w:endnote w:type="continuationSeparator" w:id="1">
    <w:p w:rsidR="00F27E6C" w:rsidRDefault="00F27E6C" w:rsidP="001D2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E6C" w:rsidRDefault="00F27E6C" w:rsidP="001D2C75">
      <w:pPr>
        <w:spacing w:after="0" w:line="240" w:lineRule="auto"/>
      </w:pPr>
      <w:r>
        <w:separator/>
      </w:r>
    </w:p>
  </w:footnote>
  <w:footnote w:type="continuationSeparator" w:id="1">
    <w:p w:rsidR="00F27E6C" w:rsidRDefault="00F27E6C" w:rsidP="001D2C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262604"/>
      <w:docPartObj>
        <w:docPartGallery w:val="Page Numbers (Top of Page)"/>
        <w:docPartUnique/>
      </w:docPartObj>
    </w:sdtPr>
    <w:sdtEndPr>
      <w:rPr>
        <w:noProof/>
      </w:rPr>
    </w:sdtEndPr>
    <w:sdtContent>
      <w:p w:rsidR="001D2C75" w:rsidRDefault="001D2C75" w:rsidP="00740DE0">
        <w:pPr>
          <w:pStyle w:val="Header"/>
          <w:spacing w:line="480" w:lineRule="auto"/>
        </w:pPr>
        <w:r w:rsidRPr="00740DE0">
          <w:rPr>
            <w:rFonts w:ascii="Times New Roman" w:hAnsi="Times New Roman" w:cs="Times New Roman"/>
            <w:sz w:val="24"/>
            <w:szCs w:val="24"/>
          </w:rPr>
          <w:t>CHALLENGES OF HR DEPARTMENTS</w:t>
        </w:r>
        <w:r w:rsidR="00740DE0">
          <w:rPr>
            <w:rFonts w:ascii="Times New Roman" w:hAnsi="Times New Roman" w:cs="Times New Roman"/>
            <w:sz w:val="24"/>
            <w:szCs w:val="24"/>
          </w:rPr>
          <w:t xml:space="preserve">                                                                                    </w:t>
        </w:r>
        <w:r w:rsidR="00D425D5" w:rsidRPr="00740DE0">
          <w:rPr>
            <w:rFonts w:ascii="Times New Roman" w:hAnsi="Times New Roman" w:cs="Times New Roman"/>
            <w:sz w:val="24"/>
            <w:szCs w:val="24"/>
          </w:rPr>
          <w:fldChar w:fldCharType="begin"/>
        </w:r>
        <w:r w:rsidRPr="00740DE0">
          <w:rPr>
            <w:rFonts w:ascii="Times New Roman" w:hAnsi="Times New Roman" w:cs="Times New Roman"/>
            <w:sz w:val="24"/>
            <w:szCs w:val="24"/>
          </w:rPr>
          <w:instrText xml:space="preserve"> PAGE   \* MERGEFORMAT </w:instrText>
        </w:r>
        <w:r w:rsidR="00D425D5" w:rsidRPr="00740DE0">
          <w:rPr>
            <w:rFonts w:ascii="Times New Roman" w:hAnsi="Times New Roman" w:cs="Times New Roman"/>
            <w:sz w:val="24"/>
            <w:szCs w:val="24"/>
          </w:rPr>
          <w:fldChar w:fldCharType="separate"/>
        </w:r>
        <w:r w:rsidR="002C366B">
          <w:rPr>
            <w:rFonts w:ascii="Times New Roman" w:hAnsi="Times New Roman" w:cs="Times New Roman"/>
            <w:noProof/>
            <w:sz w:val="24"/>
            <w:szCs w:val="24"/>
          </w:rPr>
          <w:t>2</w:t>
        </w:r>
        <w:r w:rsidR="00D425D5" w:rsidRPr="00740DE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75" w:rsidRPr="001D2C75" w:rsidRDefault="001D2C75">
    <w:pPr>
      <w:pStyle w:val="Header"/>
      <w:rPr>
        <w:rFonts w:ascii="Times New Roman" w:hAnsi="Times New Roman" w:cs="Times New Roman"/>
        <w:sz w:val="24"/>
        <w:szCs w:val="24"/>
      </w:rPr>
    </w:pPr>
    <w:r w:rsidRPr="001D2C75">
      <w:rPr>
        <w:rFonts w:ascii="Times New Roman" w:hAnsi="Times New Roman" w:cs="Times New Roman"/>
        <w:sz w:val="24"/>
        <w:szCs w:val="24"/>
      </w:rPr>
      <w:t>Running head: CHALLENGES OF HR DEPARTMENTS</w:t>
    </w:r>
    <w:r w:rsidR="00740DE0">
      <w:rPr>
        <w:rFonts w:ascii="Times New Roman" w:hAnsi="Times New Roman" w:cs="Times New Roman"/>
        <w:sz w:val="24"/>
        <w:szCs w:val="24"/>
      </w:rPr>
      <w:t xml:space="preserve">                                                           </w:t>
    </w:r>
    <w:r w:rsidR="00740DE0" w:rsidRPr="00740DE0">
      <w:rPr>
        <w:rFonts w:ascii="Times New Roman" w:hAnsi="Times New Roman" w:cs="Times New Roman"/>
        <w:sz w:val="24"/>
        <w:szCs w:val="24"/>
      </w:rPr>
      <w:fldChar w:fldCharType="begin"/>
    </w:r>
    <w:r w:rsidR="00740DE0" w:rsidRPr="00740DE0">
      <w:rPr>
        <w:rFonts w:ascii="Times New Roman" w:hAnsi="Times New Roman" w:cs="Times New Roman"/>
        <w:sz w:val="24"/>
        <w:szCs w:val="24"/>
      </w:rPr>
      <w:instrText xml:space="preserve"> PAGE   \* MERGEFORMAT </w:instrText>
    </w:r>
    <w:r w:rsidR="00740DE0" w:rsidRPr="00740DE0">
      <w:rPr>
        <w:rFonts w:ascii="Times New Roman" w:hAnsi="Times New Roman" w:cs="Times New Roman"/>
        <w:sz w:val="24"/>
        <w:szCs w:val="24"/>
      </w:rPr>
      <w:fldChar w:fldCharType="separate"/>
    </w:r>
    <w:r w:rsidR="002C366B">
      <w:rPr>
        <w:rFonts w:ascii="Times New Roman" w:hAnsi="Times New Roman" w:cs="Times New Roman"/>
        <w:noProof/>
        <w:sz w:val="24"/>
        <w:szCs w:val="24"/>
      </w:rPr>
      <w:t>1</w:t>
    </w:r>
    <w:r w:rsidR="00740DE0" w:rsidRPr="00740DE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47228"/>
    <w:multiLevelType w:val="multilevel"/>
    <w:tmpl w:val="57CC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2A60"/>
    <w:rsid w:val="000548F7"/>
    <w:rsid w:val="000F44AC"/>
    <w:rsid w:val="001D2C75"/>
    <w:rsid w:val="002C366B"/>
    <w:rsid w:val="00432A60"/>
    <w:rsid w:val="00523427"/>
    <w:rsid w:val="00740DE0"/>
    <w:rsid w:val="00BB4BDC"/>
    <w:rsid w:val="00CF1D29"/>
    <w:rsid w:val="00D425D5"/>
    <w:rsid w:val="00E95630"/>
    <w:rsid w:val="00F27E6C"/>
    <w:rsid w:val="00F91E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5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55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5588"/>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425D5"/>
    <w:pPr>
      <w:spacing w:line="240" w:lineRule="auto"/>
    </w:pPr>
    <w:rPr>
      <w:sz w:val="20"/>
      <w:szCs w:val="20"/>
    </w:rPr>
  </w:style>
  <w:style w:type="character" w:customStyle="1" w:styleId="CommentTextChar">
    <w:name w:val="Comment Text Char"/>
    <w:basedOn w:val="DefaultParagraphFont"/>
    <w:link w:val="CommentText"/>
    <w:uiPriority w:val="99"/>
    <w:semiHidden/>
    <w:rsid w:val="00D425D5"/>
    <w:rPr>
      <w:sz w:val="20"/>
      <w:szCs w:val="20"/>
    </w:rPr>
  </w:style>
  <w:style w:type="paragraph" w:styleId="BalloonText">
    <w:name w:val="Balloon Text"/>
    <w:basedOn w:val="Normal"/>
    <w:link w:val="BalloonTextChar"/>
    <w:uiPriority w:val="99"/>
    <w:semiHidden/>
    <w:unhideWhenUsed/>
    <w:rsid w:val="00054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8F7"/>
    <w:rPr>
      <w:rFonts w:ascii="Tahoma" w:hAnsi="Tahoma" w:cs="Tahoma"/>
      <w:sz w:val="16"/>
      <w:szCs w:val="16"/>
    </w:rPr>
  </w:style>
  <w:style w:type="paragraph" w:styleId="Header">
    <w:name w:val="header"/>
    <w:basedOn w:val="Normal"/>
    <w:link w:val="HeaderChar"/>
    <w:uiPriority w:val="99"/>
    <w:unhideWhenUsed/>
    <w:rsid w:val="001D2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C75"/>
  </w:style>
  <w:style w:type="paragraph" w:styleId="Footer">
    <w:name w:val="footer"/>
    <w:basedOn w:val="Normal"/>
    <w:link w:val="FooterChar"/>
    <w:uiPriority w:val="99"/>
    <w:unhideWhenUsed/>
    <w:rsid w:val="001D2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C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55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5588"/>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54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8F7"/>
    <w:rPr>
      <w:rFonts w:ascii="Tahoma" w:hAnsi="Tahoma" w:cs="Tahoma"/>
      <w:sz w:val="16"/>
      <w:szCs w:val="16"/>
    </w:rPr>
  </w:style>
  <w:style w:type="paragraph" w:styleId="Header">
    <w:name w:val="header"/>
    <w:basedOn w:val="Normal"/>
    <w:link w:val="HeaderChar"/>
    <w:uiPriority w:val="99"/>
    <w:unhideWhenUsed/>
    <w:rsid w:val="001D2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C75"/>
  </w:style>
  <w:style w:type="paragraph" w:styleId="Footer">
    <w:name w:val="footer"/>
    <w:basedOn w:val="Normal"/>
    <w:link w:val="FooterChar"/>
    <w:uiPriority w:val="99"/>
    <w:unhideWhenUsed/>
    <w:rsid w:val="001D2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C75"/>
  </w:style>
</w:styles>
</file>

<file path=word/webSettings.xml><?xml version="1.0" encoding="utf-8"?>
<w:webSettings xmlns:r="http://schemas.openxmlformats.org/officeDocument/2006/relationships" xmlns:w="http://schemas.openxmlformats.org/wordprocessingml/2006/main">
  <w:divs>
    <w:div w:id="53360187">
      <w:bodyDiv w:val="1"/>
      <w:marLeft w:val="0"/>
      <w:marRight w:val="0"/>
      <w:marTop w:val="0"/>
      <w:marBottom w:val="0"/>
      <w:divBdr>
        <w:top w:val="none" w:sz="0" w:space="0" w:color="auto"/>
        <w:left w:val="none" w:sz="0" w:space="0" w:color="auto"/>
        <w:bottom w:val="none" w:sz="0" w:space="0" w:color="auto"/>
        <w:right w:val="none" w:sz="0" w:space="0" w:color="auto"/>
      </w:divBdr>
      <w:divsChild>
        <w:div w:id="1491949391">
          <w:marLeft w:val="0"/>
          <w:marRight w:val="0"/>
          <w:marTop w:val="0"/>
          <w:marBottom w:val="0"/>
          <w:divBdr>
            <w:top w:val="none" w:sz="0" w:space="0" w:color="auto"/>
            <w:left w:val="none" w:sz="0" w:space="0" w:color="auto"/>
            <w:bottom w:val="none" w:sz="0" w:space="0" w:color="auto"/>
            <w:right w:val="none" w:sz="0" w:space="0" w:color="auto"/>
          </w:divBdr>
        </w:div>
      </w:divsChild>
    </w:div>
    <w:div w:id="645740549">
      <w:bodyDiv w:val="1"/>
      <w:marLeft w:val="0"/>
      <w:marRight w:val="0"/>
      <w:marTop w:val="0"/>
      <w:marBottom w:val="0"/>
      <w:divBdr>
        <w:top w:val="none" w:sz="0" w:space="0" w:color="auto"/>
        <w:left w:val="none" w:sz="0" w:space="0" w:color="auto"/>
        <w:bottom w:val="none" w:sz="0" w:space="0" w:color="auto"/>
        <w:right w:val="none" w:sz="0" w:space="0" w:color="auto"/>
      </w:divBdr>
      <w:divsChild>
        <w:div w:id="1254586654">
          <w:marLeft w:val="0"/>
          <w:marRight w:val="0"/>
          <w:marTop w:val="0"/>
          <w:marBottom w:val="0"/>
          <w:divBdr>
            <w:top w:val="none" w:sz="0" w:space="0" w:color="auto"/>
            <w:left w:val="none" w:sz="0" w:space="0" w:color="auto"/>
            <w:bottom w:val="none" w:sz="0" w:space="0" w:color="auto"/>
            <w:right w:val="none" w:sz="0" w:space="0" w:color="auto"/>
          </w:divBdr>
        </w:div>
      </w:divsChild>
    </w:div>
    <w:div w:id="752170254">
      <w:bodyDiv w:val="1"/>
      <w:marLeft w:val="0"/>
      <w:marRight w:val="0"/>
      <w:marTop w:val="0"/>
      <w:marBottom w:val="0"/>
      <w:divBdr>
        <w:top w:val="none" w:sz="0" w:space="0" w:color="auto"/>
        <w:left w:val="none" w:sz="0" w:space="0" w:color="auto"/>
        <w:bottom w:val="none" w:sz="0" w:space="0" w:color="auto"/>
        <w:right w:val="none" w:sz="0" w:space="0" w:color="auto"/>
      </w:divBdr>
      <w:divsChild>
        <w:div w:id="1459954551">
          <w:marLeft w:val="0"/>
          <w:marRight w:val="0"/>
          <w:marTop w:val="0"/>
          <w:marBottom w:val="0"/>
          <w:divBdr>
            <w:top w:val="none" w:sz="0" w:space="0" w:color="auto"/>
            <w:left w:val="none" w:sz="0" w:space="0" w:color="auto"/>
            <w:bottom w:val="none" w:sz="0" w:space="0" w:color="auto"/>
            <w:right w:val="none" w:sz="0" w:space="0" w:color="auto"/>
          </w:divBdr>
        </w:div>
      </w:divsChild>
    </w:div>
    <w:div w:id="932517243">
      <w:bodyDiv w:val="1"/>
      <w:marLeft w:val="0"/>
      <w:marRight w:val="0"/>
      <w:marTop w:val="0"/>
      <w:marBottom w:val="0"/>
      <w:divBdr>
        <w:top w:val="none" w:sz="0" w:space="0" w:color="auto"/>
        <w:left w:val="none" w:sz="0" w:space="0" w:color="auto"/>
        <w:bottom w:val="none" w:sz="0" w:space="0" w:color="auto"/>
        <w:right w:val="none" w:sz="0" w:space="0" w:color="auto"/>
      </w:divBdr>
      <w:divsChild>
        <w:div w:id="151995378">
          <w:marLeft w:val="0"/>
          <w:marRight w:val="0"/>
          <w:marTop w:val="0"/>
          <w:marBottom w:val="0"/>
          <w:divBdr>
            <w:top w:val="none" w:sz="0" w:space="0" w:color="auto"/>
            <w:left w:val="none" w:sz="0" w:space="0" w:color="auto"/>
            <w:bottom w:val="none" w:sz="0" w:space="0" w:color="auto"/>
            <w:right w:val="none" w:sz="0" w:space="0" w:color="auto"/>
          </w:divBdr>
        </w:div>
      </w:divsChild>
    </w:div>
    <w:div w:id="1216359369">
      <w:bodyDiv w:val="1"/>
      <w:marLeft w:val="0"/>
      <w:marRight w:val="0"/>
      <w:marTop w:val="0"/>
      <w:marBottom w:val="0"/>
      <w:divBdr>
        <w:top w:val="none" w:sz="0" w:space="0" w:color="auto"/>
        <w:left w:val="none" w:sz="0" w:space="0" w:color="auto"/>
        <w:bottom w:val="none" w:sz="0" w:space="0" w:color="auto"/>
        <w:right w:val="none" w:sz="0" w:space="0" w:color="auto"/>
      </w:divBdr>
      <w:divsChild>
        <w:div w:id="258367153">
          <w:marLeft w:val="0"/>
          <w:marRight w:val="0"/>
          <w:marTop w:val="0"/>
          <w:marBottom w:val="0"/>
          <w:divBdr>
            <w:top w:val="none" w:sz="0" w:space="0" w:color="auto"/>
            <w:left w:val="none" w:sz="0" w:space="0" w:color="auto"/>
            <w:bottom w:val="none" w:sz="0" w:space="0" w:color="auto"/>
            <w:right w:val="none" w:sz="0" w:space="0" w:color="auto"/>
          </w:divBdr>
        </w:div>
      </w:divsChild>
    </w:div>
    <w:div w:id="1258174117">
      <w:bodyDiv w:val="1"/>
      <w:marLeft w:val="0"/>
      <w:marRight w:val="0"/>
      <w:marTop w:val="0"/>
      <w:marBottom w:val="0"/>
      <w:divBdr>
        <w:top w:val="none" w:sz="0" w:space="0" w:color="auto"/>
        <w:left w:val="none" w:sz="0" w:space="0" w:color="auto"/>
        <w:bottom w:val="none" w:sz="0" w:space="0" w:color="auto"/>
        <w:right w:val="none" w:sz="0" w:space="0" w:color="auto"/>
      </w:divBdr>
      <w:divsChild>
        <w:div w:id="1065110458">
          <w:marLeft w:val="0"/>
          <w:marRight w:val="0"/>
          <w:marTop w:val="0"/>
          <w:marBottom w:val="0"/>
          <w:divBdr>
            <w:top w:val="none" w:sz="0" w:space="0" w:color="auto"/>
            <w:left w:val="none" w:sz="0" w:space="0" w:color="auto"/>
            <w:bottom w:val="none" w:sz="0" w:space="0" w:color="auto"/>
            <w:right w:val="none" w:sz="0" w:space="0" w:color="auto"/>
          </w:divBdr>
        </w:div>
      </w:divsChild>
    </w:div>
    <w:div w:id="1392383475">
      <w:bodyDiv w:val="1"/>
      <w:marLeft w:val="0"/>
      <w:marRight w:val="0"/>
      <w:marTop w:val="0"/>
      <w:marBottom w:val="0"/>
      <w:divBdr>
        <w:top w:val="none" w:sz="0" w:space="0" w:color="auto"/>
        <w:left w:val="none" w:sz="0" w:space="0" w:color="auto"/>
        <w:bottom w:val="none" w:sz="0" w:space="0" w:color="auto"/>
        <w:right w:val="none" w:sz="0" w:space="0" w:color="auto"/>
      </w:divBdr>
      <w:divsChild>
        <w:div w:id="781001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2018-01-22T10:37:00Z</dcterms:created>
  <dcterms:modified xsi:type="dcterms:W3CDTF">2018-01-22T10:39:00Z</dcterms:modified>
</cp:coreProperties>
</file>